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4B22" w14:textId="4D5617AB" w:rsidR="00A134D3" w:rsidRDefault="00A134D3">
      <w:r>
        <w:t>Lesson Name:</w:t>
      </w:r>
      <w:r w:rsidR="00BC798F">
        <w:t xml:space="preserve"> Personal Values in Helping </w:t>
      </w:r>
    </w:p>
    <w:p w14:paraId="4EE9A0B4" w14:textId="7A83E115" w:rsidR="00A134D3" w:rsidRDefault="00A134D3">
      <w:r>
        <w:t>CACREP STANDARD(s):</w:t>
      </w:r>
    </w:p>
    <w:p w14:paraId="305EE348" w14:textId="7EBD451B" w:rsidR="00A134D3" w:rsidRDefault="00A134D3">
      <w:r>
        <w:t>Aligned KPI:</w:t>
      </w:r>
    </w:p>
    <w:p w14:paraId="3E11282D" w14:textId="593518E1" w:rsidR="00A134D3" w:rsidRDefault="00A134D3">
      <w:r>
        <w:t xml:space="preserve">Textbook Chapter: </w:t>
      </w:r>
    </w:p>
    <w:p w14:paraId="35AC265F" w14:textId="46EAE245" w:rsidR="00A134D3" w:rsidRDefault="00A134D3">
      <w:r>
        <w:t>Type of Knowledge: Procedural / Declarative</w:t>
      </w:r>
      <w:r w:rsidR="54A8F06F">
        <w:t xml:space="preserve"> / </w:t>
      </w:r>
      <w:r w:rsidR="54A8F06F" w:rsidRPr="00BC798F">
        <w:rPr>
          <w:b/>
          <w:bCs/>
        </w:rPr>
        <w:t>Both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134D3" w14:paraId="1D22F425" w14:textId="77777777" w:rsidTr="00A134D3">
        <w:tc>
          <w:tcPr>
            <w:tcW w:w="9350" w:type="dxa"/>
          </w:tcPr>
          <w:p w14:paraId="784228C5" w14:textId="4C202F95" w:rsidR="00A134D3" w:rsidRDefault="00A134D3">
            <w:r>
              <w:t>G – My GOAL for this lesson is…</w:t>
            </w:r>
          </w:p>
        </w:tc>
      </w:tr>
      <w:tr w:rsidR="00A134D3" w14:paraId="647136D0" w14:textId="77777777" w:rsidTr="00A134D3">
        <w:tc>
          <w:tcPr>
            <w:tcW w:w="9350" w:type="dxa"/>
          </w:tcPr>
          <w:p w14:paraId="4BCE8AF8" w14:textId="77777777" w:rsidR="00A134D3" w:rsidRDefault="00A134D3"/>
          <w:p w14:paraId="02083B0C" w14:textId="77777777" w:rsidR="00BC798F" w:rsidRDefault="00A134D3" w:rsidP="00BC798F">
            <w:pPr>
              <w:spacing w:after="160" w:line="259" w:lineRule="auto"/>
            </w:pPr>
            <w:r>
              <w:t>Goal 1:</w:t>
            </w:r>
            <w:r w:rsidR="00BC798F" w:rsidRPr="00BC798F">
              <w:rPr>
                <w:rFonts w:eastAsiaTheme="minorEastAsia" w:hAnsi="Century Gothic"/>
                <w:color w:val="000000" w:themeColor="text1"/>
                <w:kern w:val="24"/>
                <w:sz w:val="56"/>
                <w:szCs w:val="56"/>
              </w:rPr>
              <w:t xml:space="preserve"> </w:t>
            </w:r>
            <w:r w:rsidR="00BC798F" w:rsidRPr="00BC798F">
              <w:t>Identify personal values</w:t>
            </w:r>
          </w:p>
          <w:p w14:paraId="75594BBA" w14:textId="10CDEF23" w:rsidR="00BC798F" w:rsidRPr="00BC798F" w:rsidRDefault="00BC798F" w:rsidP="00BC798F">
            <w:pPr>
              <w:spacing w:after="160" w:line="259" w:lineRule="auto"/>
            </w:pPr>
            <w:r>
              <w:t>G</w:t>
            </w:r>
            <w:r w:rsidR="00A134D3">
              <w:t>oal 2:</w:t>
            </w:r>
            <w:r w:rsidRPr="00BC798F">
              <w:t xml:space="preserve"> </w:t>
            </w:r>
            <w:r w:rsidRPr="00BC798F">
              <w:t>Understand the origin of personal values</w:t>
            </w:r>
          </w:p>
          <w:p w14:paraId="1C63D18C" w14:textId="6D3194B8" w:rsidR="00BC798F" w:rsidRPr="00BC798F" w:rsidRDefault="00A134D3" w:rsidP="00BC798F">
            <w:r>
              <w:t>Goal 3:</w:t>
            </w:r>
            <w:r w:rsidR="00BC798F" w:rsidRPr="00BC798F">
              <w:t xml:space="preserve"> </w:t>
            </w:r>
            <w:r w:rsidR="00BC798F" w:rsidRPr="00BC798F">
              <w:t>Learn about how these personal values impact personal and professional relationships</w:t>
            </w:r>
          </w:p>
          <w:p w14:paraId="15EFAC03" w14:textId="3C6AA753" w:rsidR="00A134D3" w:rsidRDefault="00A134D3"/>
          <w:p w14:paraId="2D8CF215" w14:textId="77777777" w:rsidR="00A134D3" w:rsidRDefault="00A134D3"/>
          <w:p w14:paraId="2BE3A2E5" w14:textId="77777777" w:rsidR="00A134D3" w:rsidRDefault="00A134D3"/>
          <w:p w14:paraId="60FCFC8A" w14:textId="132FCD4C" w:rsidR="00A134D3" w:rsidRDefault="00A134D3"/>
        </w:tc>
      </w:tr>
      <w:tr w:rsidR="00A134D3" w14:paraId="40096789" w14:textId="77777777" w:rsidTr="00A134D3">
        <w:tc>
          <w:tcPr>
            <w:tcW w:w="9350" w:type="dxa"/>
          </w:tcPr>
          <w:p w14:paraId="6650ACFE" w14:textId="71E4F70E" w:rsidR="00A134D3" w:rsidRDefault="00A134D3">
            <w:r>
              <w:t>A – I will ACCESS PRIOR KNOWLEDGE by…</w:t>
            </w:r>
          </w:p>
        </w:tc>
      </w:tr>
      <w:tr w:rsidR="00A134D3" w14:paraId="7D75FE90" w14:textId="77777777" w:rsidTr="00A134D3">
        <w:tc>
          <w:tcPr>
            <w:tcW w:w="9350" w:type="dxa"/>
          </w:tcPr>
          <w:p w14:paraId="5A54BEB4" w14:textId="77777777" w:rsidR="00A134D3" w:rsidRDefault="00A134D3"/>
          <w:p w14:paraId="2188F447" w14:textId="77777777" w:rsidR="00A134D3" w:rsidRDefault="00A134D3"/>
          <w:p w14:paraId="6AE46F8C" w14:textId="71550EA5" w:rsidR="00A134D3" w:rsidRDefault="00F71E66">
            <w:r>
              <w:t>Quick-write session on the reflective prompt in slide #4</w:t>
            </w:r>
          </w:p>
          <w:p w14:paraId="3A724151" w14:textId="3D18A1B5" w:rsidR="00C54186" w:rsidRDefault="00C54186">
            <w:r>
              <w:t xml:space="preserve">Go over homework assignment </w:t>
            </w:r>
          </w:p>
          <w:p w14:paraId="6345AC98" w14:textId="77777777" w:rsidR="00A134D3" w:rsidRDefault="00A134D3"/>
          <w:p w14:paraId="43D5D5C0" w14:textId="58983C14" w:rsidR="00A134D3" w:rsidRDefault="00A134D3"/>
        </w:tc>
      </w:tr>
      <w:tr w:rsidR="00A134D3" w14:paraId="38265376" w14:textId="77777777" w:rsidTr="00A134D3">
        <w:tc>
          <w:tcPr>
            <w:tcW w:w="9350" w:type="dxa"/>
          </w:tcPr>
          <w:p w14:paraId="32B3D605" w14:textId="06720394" w:rsidR="00A134D3" w:rsidRDefault="00A134D3">
            <w:r>
              <w:t>N – I will present NEW INFORMATION through…</w:t>
            </w:r>
          </w:p>
        </w:tc>
      </w:tr>
      <w:tr w:rsidR="00A134D3" w14:paraId="3723F592" w14:textId="77777777" w:rsidTr="00A134D3">
        <w:tc>
          <w:tcPr>
            <w:tcW w:w="9350" w:type="dxa"/>
          </w:tcPr>
          <w:p w14:paraId="7C0E7B23" w14:textId="77777777" w:rsidR="00A134D3" w:rsidRDefault="00A134D3" w:rsidP="005C4996"/>
          <w:p w14:paraId="01522EB9" w14:textId="18D78AEC" w:rsidR="00A134D3" w:rsidRDefault="00F71E66" w:rsidP="005C4996">
            <w:r>
              <w:t xml:space="preserve">Intro: sharing a person anecdote about a value-driven decision and its outcome. Ex: choosing higher education to further my career. Values such as knowledge, exploration, and achievement helped drive this decision for me. </w:t>
            </w:r>
          </w:p>
          <w:p w14:paraId="388FD4DF" w14:textId="42D3624F" w:rsidR="00F71E66" w:rsidRDefault="00F71E66" w:rsidP="005C4996">
            <w:r>
              <w:t>Presentation: discuss the importance of the personal nature of this exercise and discuss what is talked about in this room stays in this room</w:t>
            </w:r>
          </w:p>
          <w:p w14:paraId="7F9F8DA6" w14:textId="77777777" w:rsidR="00A134D3" w:rsidRDefault="00A134D3" w:rsidP="005C4996"/>
          <w:p w14:paraId="4B0E1020" w14:textId="77777777" w:rsidR="00A134D3" w:rsidRDefault="00A134D3" w:rsidP="005C4996"/>
          <w:p w14:paraId="72E0DA4F" w14:textId="270A23D9" w:rsidR="00A134D3" w:rsidRDefault="00A134D3" w:rsidP="005C4996"/>
        </w:tc>
      </w:tr>
      <w:tr w:rsidR="00A134D3" w14:paraId="40173D53" w14:textId="77777777" w:rsidTr="00A134D3">
        <w:tc>
          <w:tcPr>
            <w:tcW w:w="9350" w:type="dxa"/>
          </w:tcPr>
          <w:p w14:paraId="7990B907" w14:textId="59F62B93" w:rsidR="00A134D3" w:rsidRDefault="00A134D3" w:rsidP="005C4996">
            <w:r>
              <w:t>A – My students will APPLY new knowledge and/or skills by…</w:t>
            </w:r>
          </w:p>
        </w:tc>
      </w:tr>
      <w:tr w:rsidR="00A134D3" w14:paraId="31E7C74A" w14:textId="77777777" w:rsidTr="00A134D3">
        <w:tc>
          <w:tcPr>
            <w:tcW w:w="9350" w:type="dxa"/>
          </w:tcPr>
          <w:p w14:paraId="50DCF103" w14:textId="77777777" w:rsidR="00A134D3" w:rsidRDefault="00A134D3" w:rsidP="005C4996"/>
          <w:p w14:paraId="5290D2AF" w14:textId="30F24A30" w:rsidR="00A134D3" w:rsidRDefault="00F71E66" w:rsidP="00F71E66">
            <w:pPr>
              <w:pStyle w:val="ListParagraph"/>
              <w:numPr>
                <w:ilvl w:val="0"/>
                <w:numId w:val="2"/>
              </w:numPr>
            </w:pPr>
            <w:r>
              <w:t xml:space="preserve">Pair and share </w:t>
            </w:r>
          </w:p>
          <w:p w14:paraId="6FA0514F" w14:textId="164A75EA" w:rsidR="00F71E66" w:rsidRDefault="00F71E66" w:rsidP="00F71E66">
            <w:pPr>
              <w:pStyle w:val="ListParagraph"/>
              <w:numPr>
                <w:ilvl w:val="0"/>
                <w:numId w:val="2"/>
              </w:numPr>
            </w:pPr>
            <w:r>
              <w:t>Share with class</w:t>
            </w:r>
            <w:r w:rsidR="00DE21CC">
              <w:t xml:space="preserve"> an example of a personal value and how that can differ from a client’s. explore ways to cope with this in a professional setting. </w:t>
            </w:r>
          </w:p>
          <w:p w14:paraId="3377AAD1" w14:textId="77777777" w:rsidR="00A134D3" w:rsidRDefault="00A134D3" w:rsidP="005C4996"/>
          <w:p w14:paraId="1E875B77" w14:textId="77777777" w:rsidR="00A134D3" w:rsidRDefault="00A134D3" w:rsidP="005C4996"/>
          <w:p w14:paraId="569875B0" w14:textId="10E0E394" w:rsidR="00A134D3" w:rsidRDefault="00A134D3" w:rsidP="005C4996"/>
        </w:tc>
      </w:tr>
      <w:tr w:rsidR="00A134D3" w14:paraId="471331DC" w14:textId="77777777" w:rsidTr="00A134D3">
        <w:tc>
          <w:tcPr>
            <w:tcW w:w="9350" w:type="dxa"/>
          </w:tcPr>
          <w:p w14:paraId="23D5405F" w14:textId="3B3081A0" w:rsidR="00A134D3" w:rsidRDefault="00A134D3" w:rsidP="005C4996">
            <w:r>
              <w:t>G – We will review our GOALS by…</w:t>
            </w:r>
          </w:p>
        </w:tc>
      </w:tr>
      <w:tr w:rsidR="00A134D3" w14:paraId="51F65AC9" w14:textId="77777777" w:rsidTr="00A134D3">
        <w:tc>
          <w:tcPr>
            <w:tcW w:w="9350" w:type="dxa"/>
          </w:tcPr>
          <w:p w14:paraId="4C5464DA" w14:textId="77777777" w:rsidR="00A134D3" w:rsidRDefault="00A134D3" w:rsidP="005C4996"/>
          <w:p w14:paraId="1518782F" w14:textId="52CC7116" w:rsidR="00A134D3" w:rsidRDefault="00F71E66" w:rsidP="00F71E66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Class reflection. Consider scenarios where values might come into conflict in the real world, post college</w:t>
            </w:r>
          </w:p>
          <w:p w14:paraId="15E74DA6" w14:textId="6F7AD63A" w:rsidR="00F71E66" w:rsidRDefault="00F71E66" w:rsidP="00F71E66">
            <w:pPr>
              <w:pStyle w:val="ListParagraph"/>
              <w:numPr>
                <w:ilvl w:val="0"/>
                <w:numId w:val="3"/>
              </w:numPr>
            </w:pPr>
            <w:r>
              <w:t xml:space="preserve">Discuss strategies to make decisions that honor personal values even when it is challenging </w:t>
            </w:r>
          </w:p>
          <w:p w14:paraId="0B6F4CF2" w14:textId="77777777" w:rsidR="00A134D3" w:rsidRDefault="00A134D3" w:rsidP="005C4996"/>
          <w:p w14:paraId="1AC62CBA" w14:textId="77777777" w:rsidR="00A134D3" w:rsidRDefault="00A134D3" w:rsidP="005C4996"/>
          <w:p w14:paraId="466CAB59" w14:textId="47E7982F" w:rsidR="00A134D3" w:rsidRDefault="00A134D3" w:rsidP="005C4996"/>
        </w:tc>
      </w:tr>
    </w:tbl>
    <w:p w14:paraId="6469FAEC" w14:textId="3FAE9364" w:rsidR="00AD6AFD" w:rsidRDefault="00AD6AFD"/>
    <w:p w14:paraId="27594988" w14:textId="5E7614BC" w:rsidR="00A134D3" w:rsidRDefault="00A134D3">
      <w:r>
        <w:t>Assessments needed:</w:t>
      </w:r>
    </w:p>
    <w:p w14:paraId="6D5F160E" w14:textId="73DE18A2" w:rsidR="00A134D3" w:rsidRDefault="00A134D3"/>
    <w:p w14:paraId="2A64014E" w14:textId="0248AFC2" w:rsidR="00A134D3" w:rsidRDefault="00A134D3"/>
    <w:sectPr w:rsidR="00A13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7F0C"/>
    <w:multiLevelType w:val="hybridMultilevel"/>
    <w:tmpl w:val="2E4A3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1215F"/>
    <w:multiLevelType w:val="hybridMultilevel"/>
    <w:tmpl w:val="D88C2E00"/>
    <w:lvl w:ilvl="0" w:tplc="3ED6FFE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ABA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046B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3832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F4111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2C63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0C07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5EC36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9CA32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47945"/>
    <w:multiLevelType w:val="hybridMultilevel"/>
    <w:tmpl w:val="4EF68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609894">
    <w:abstractNumId w:val="1"/>
  </w:num>
  <w:num w:numId="2" w16cid:durableId="324479372">
    <w:abstractNumId w:val="0"/>
  </w:num>
  <w:num w:numId="3" w16cid:durableId="1225948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D3"/>
    <w:rsid w:val="00044E60"/>
    <w:rsid w:val="00A134D3"/>
    <w:rsid w:val="00AD6AFD"/>
    <w:rsid w:val="00BC798F"/>
    <w:rsid w:val="00C54186"/>
    <w:rsid w:val="00DE21CC"/>
    <w:rsid w:val="00F71E66"/>
    <w:rsid w:val="54A8F06F"/>
    <w:rsid w:val="5783F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AA0C6"/>
  <w15:chartTrackingRefBased/>
  <w15:docId w15:val="{B6C604CB-F28F-46B6-AE2E-CB192FC2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3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79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9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D. Christian</dc:creator>
  <cp:keywords/>
  <dc:description/>
  <cp:lastModifiedBy>Kayla Newkirk</cp:lastModifiedBy>
  <cp:revision>3</cp:revision>
  <dcterms:created xsi:type="dcterms:W3CDTF">2023-08-31T14:37:00Z</dcterms:created>
  <dcterms:modified xsi:type="dcterms:W3CDTF">2023-08-31T14:38:00Z</dcterms:modified>
</cp:coreProperties>
</file>